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A96E9F" w:rsidRDefault="007D59F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F9" w:rsidRPr="00A96E9F" w:rsidRDefault="007D59F9" w:rsidP="00A96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9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59F9" w:rsidRPr="00A96E9F" w:rsidRDefault="007D59F9" w:rsidP="00A96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9F">
        <w:rPr>
          <w:rFonts w:ascii="Times New Roman" w:hAnsi="Times New Roman" w:cs="Times New Roman"/>
          <w:b/>
          <w:sz w:val="28"/>
          <w:szCs w:val="28"/>
        </w:rPr>
        <w:t>основных мероприятий нестационарного отдела Муниципального бюджетного учреждения культуры «Шербакульская централизованная клубная система»</w:t>
      </w:r>
    </w:p>
    <w:p w:rsidR="007D59F9" w:rsidRPr="00A96E9F" w:rsidRDefault="007D59F9" w:rsidP="00A96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9F">
        <w:rPr>
          <w:rFonts w:ascii="Times New Roman" w:hAnsi="Times New Roman" w:cs="Times New Roman"/>
          <w:b/>
          <w:sz w:val="28"/>
          <w:szCs w:val="28"/>
        </w:rPr>
        <w:t>на 2022</w:t>
      </w:r>
      <w:r w:rsidR="00A96E9F" w:rsidRPr="00A96E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59F9" w:rsidRPr="00A96E9F" w:rsidRDefault="007D59F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0" w:type="dxa"/>
        <w:tblLayout w:type="fixed"/>
        <w:tblLook w:val="04A0"/>
      </w:tblPr>
      <w:tblGrid>
        <w:gridCol w:w="817"/>
        <w:gridCol w:w="5245"/>
        <w:gridCol w:w="1701"/>
        <w:gridCol w:w="2268"/>
        <w:gridCol w:w="1984"/>
        <w:gridCol w:w="2865"/>
      </w:tblGrid>
      <w:tr w:rsidR="007D59F9" w:rsidRPr="00A96E9F" w:rsidTr="00E21583">
        <w:trPr>
          <w:trHeight w:val="1548"/>
        </w:trPr>
        <w:tc>
          <w:tcPr>
            <w:tcW w:w="817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 название 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проведения/Время проведения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7D59F9" w:rsidRPr="00A96E9F" w:rsidTr="00A96E9F">
        <w:trPr>
          <w:trHeight w:val="617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по итогам Акции «Добро по кругу».</w:t>
            </w:r>
          </w:p>
        </w:tc>
        <w:tc>
          <w:tcPr>
            <w:tcW w:w="1701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503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Цикл Рождественских мероприятий.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743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полного снятия блокады Ленинграда.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05364F">
        <w:trPr>
          <w:trHeight w:val="409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защитника отечества.</w:t>
            </w:r>
          </w:p>
        </w:tc>
        <w:tc>
          <w:tcPr>
            <w:tcW w:w="1701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пл. им. Гуртьева,</w:t>
            </w:r>
          </w:p>
        </w:tc>
        <w:tc>
          <w:tcPr>
            <w:tcW w:w="1984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894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памяти о россиянах исполнявших служебный долг за пределами отечества.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639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Участие в зимнем культурно – спортивном празднике.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D476C0">
        <w:trPr>
          <w:trHeight w:val="983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Международному женскому дню.</w:t>
            </w:r>
          </w:p>
        </w:tc>
        <w:tc>
          <w:tcPr>
            <w:tcW w:w="1701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994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Участие  в мероприятиях и акциях посвященных празднованию дню Победы в Великой Отечественной Войне 1941-1945 гг.</w:t>
            </w:r>
          </w:p>
        </w:tc>
        <w:tc>
          <w:tcPr>
            <w:tcW w:w="1701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р.п. Шербакуль, малые сёла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550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мероприятиях, посвященных дню защиты детей.</w:t>
            </w:r>
          </w:p>
        </w:tc>
        <w:tc>
          <w:tcPr>
            <w:tcW w:w="1701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р.п. Шербакуль, 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малые сёла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519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мероприятиях, 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Дню России.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635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Участие в летнем культурно – спортивном празднике.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593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скорби. Начало Великой Отечественной войны.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705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Участие в акциях и мероприятиях посвященных 24 июня.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687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семьи , любви и верности.</w:t>
            </w:r>
          </w:p>
        </w:tc>
        <w:tc>
          <w:tcPr>
            <w:tcW w:w="1701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415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флага РФ.</w:t>
            </w:r>
          </w:p>
        </w:tc>
        <w:tc>
          <w:tcPr>
            <w:tcW w:w="1701" w:type="dxa"/>
            <w:vMerge w:val="restart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  <w:vMerge w:val="restart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  <w:vMerge w:val="restart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489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российского кино.</w:t>
            </w:r>
          </w:p>
        </w:tc>
        <w:tc>
          <w:tcPr>
            <w:tcW w:w="1701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F9" w:rsidRPr="00A96E9F" w:rsidTr="00A96E9F">
        <w:trPr>
          <w:trHeight w:val="847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родному краю «Люблю тебя, мой край родной».</w:t>
            </w:r>
          </w:p>
        </w:tc>
        <w:tc>
          <w:tcPr>
            <w:tcW w:w="1701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7D59F9" w:rsidRPr="00A96E9F" w:rsidTr="00A96E9F">
        <w:trPr>
          <w:trHeight w:val="921"/>
        </w:trPr>
        <w:tc>
          <w:tcPr>
            <w:tcW w:w="817" w:type="dxa"/>
          </w:tcPr>
          <w:p w:rsidR="007D59F9" w:rsidRPr="00A96E9F" w:rsidRDefault="007D59F9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пожилого человека.</w:t>
            </w:r>
          </w:p>
        </w:tc>
        <w:tc>
          <w:tcPr>
            <w:tcW w:w="1701" w:type="dxa"/>
            <w:vAlign w:val="center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9" w:rsidRPr="00A96E9F" w:rsidRDefault="007D59F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7D59F9" w:rsidRPr="00A96E9F" w:rsidRDefault="007D59F9" w:rsidP="00A9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7D59F9" w:rsidRPr="00A96E9F" w:rsidRDefault="007D59F9" w:rsidP="00A9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A96E9F">
        <w:trPr>
          <w:trHeight w:val="69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народного единства.</w:t>
            </w:r>
          </w:p>
        </w:tc>
        <w:tc>
          <w:tcPr>
            <w:tcW w:w="1701" w:type="dxa"/>
            <w:vMerge w:val="restart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  <w:vMerge w:val="restart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  <w:vMerge w:val="restart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A96E9F">
        <w:trPr>
          <w:trHeight w:val="551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96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матери.</w:t>
            </w:r>
          </w:p>
        </w:tc>
        <w:tc>
          <w:tcPr>
            <w:tcW w:w="1701" w:type="dxa"/>
            <w:vMerge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неизвестного солдата.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Цикл новогодних выездных программ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приходит».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Работа новогодней  благотворительной акции «Добро по кругу».</w:t>
            </w:r>
          </w:p>
        </w:tc>
        <w:tc>
          <w:tcPr>
            <w:tcW w:w="1701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Дни воинской славы и памятные даты России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по энергосбережению 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#Вместеярче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жанрам </w:t>
            </w:r>
            <w:r w:rsidRPr="00A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Цикл мероприятий посвященный Юнным героям ВОВ.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Выездные игровые, познавательные  и концертные программы .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Мероприятия: по пропаганде здорового образа жизни, по профилактике травматизма, по профилактике вредных привычек, по правилам безопасности.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E21583">
        <w:trPr>
          <w:trHeight w:val="325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Малые сёла района</w:t>
            </w: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  <w:tr w:rsidR="0005364F" w:rsidRPr="00A96E9F" w:rsidTr="0005364F">
        <w:trPr>
          <w:trHeight w:val="1162"/>
        </w:trPr>
        <w:tc>
          <w:tcPr>
            <w:tcW w:w="817" w:type="dxa"/>
          </w:tcPr>
          <w:p w:rsidR="0005364F" w:rsidRPr="00A96E9F" w:rsidRDefault="0005364F" w:rsidP="00A96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сетями</w:t>
            </w:r>
          </w:p>
        </w:tc>
        <w:tc>
          <w:tcPr>
            <w:tcW w:w="1701" w:type="dxa"/>
          </w:tcPr>
          <w:p w:rsidR="0005364F" w:rsidRPr="00A96E9F" w:rsidRDefault="00F72CB9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5364F" w:rsidRPr="00A96E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5364F" w:rsidRPr="00A96E9F" w:rsidRDefault="00CF62F4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364F" w:rsidRPr="00A96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05364F" w:rsidRPr="00A96E9F" w:rsidRDefault="00CF62F4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364F" w:rsidRPr="00A96E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</w:t>
              </w:r>
            </w:hyperlink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:rsidR="0005364F" w:rsidRPr="00A96E9F" w:rsidRDefault="0005364F" w:rsidP="00A9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9F">
              <w:rPr>
                <w:rFonts w:ascii="Times New Roman" w:hAnsi="Times New Roman" w:cs="Times New Roman"/>
                <w:sz w:val="24"/>
                <w:szCs w:val="24"/>
              </w:rPr>
              <w:t>Е.В. Доровко</w:t>
            </w:r>
          </w:p>
        </w:tc>
      </w:tr>
    </w:tbl>
    <w:p w:rsidR="007D59F9" w:rsidRPr="00A96E9F" w:rsidRDefault="007D59F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«Шербакульская ЦКС»                                                               Т.А. Толкачева</w:t>
      </w: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98" w:rsidRDefault="00D02098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F9" w:rsidRPr="00A96E9F" w:rsidRDefault="007D59F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E9F">
        <w:rPr>
          <w:rFonts w:ascii="Times New Roman" w:hAnsi="Times New Roman" w:cs="Times New Roman"/>
          <w:sz w:val="24"/>
          <w:szCs w:val="24"/>
        </w:rPr>
        <w:t>Исполнитель специалист</w:t>
      </w:r>
      <w:r w:rsidR="00D02098">
        <w:rPr>
          <w:rFonts w:ascii="Times New Roman" w:hAnsi="Times New Roman" w:cs="Times New Roman"/>
          <w:sz w:val="24"/>
          <w:szCs w:val="24"/>
        </w:rPr>
        <w:t xml:space="preserve"> по жанрам творчества </w:t>
      </w:r>
      <w:r w:rsidRPr="00A96E9F">
        <w:rPr>
          <w:rFonts w:ascii="Times New Roman" w:hAnsi="Times New Roman" w:cs="Times New Roman"/>
          <w:sz w:val="24"/>
          <w:szCs w:val="24"/>
        </w:rPr>
        <w:t>Е.В. Доровко</w:t>
      </w:r>
    </w:p>
    <w:p w:rsidR="007D59F9" w:rsidRPr="00A96E9F" w:rsidRDefault="007D59F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19" w:rsidRPr="00A96E9F" w:rsidRDefault="00682219" w:rsidP="00A9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219" w:rsidRPr="00A96E9F" w:rsidSect="0005364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90" w:rsidRDefault="00CE5890" w:rsidP="00A96E9F">
      <w:pPr>
        <w:spacing w:after="0" w:line="240" w:lineRule="auto"/>
      </w:pPr>
      <w:r>
        <w:separator/>
      </w:r>
    </w:p>
  </w:endnote>
  <w:endnote w:type="continuationSeparator" w:id="1">
    <w:p w:rsidR="00CE5890" w:rsidRDefault="00CE5890" w:rsidP="00A9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90" w:rsidRDefault="00CE5890" w:rsidP="00A96E9F">
      <w:pPr>
        <w:spacing w:after="0" w:line="240" w:lineRule="auto"/>
      </w:pPr>
      <w:r>
        <w:separator/>
      </w:r>
    </w:p>
  </w:footnote>
  <w:footnote w:type="continuationSeparator" w:id="1">
    <w:p w:rsidR="00CE5890" w:rsidRDefault="00CE5890" w:rsidP="00A9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527D"/>
    <w:multiLevelType w:val="hybridMultilevel"/>
    <w:tmpl w:val="A400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34EE5"/>
    <w:multiLevelType w:val="hybridMultilevel"/>
    <w:tmpl w:val="E41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9F9"/>
    <w:rsid w:val="0005364F"/>
    <w:rsid w:val="005A6C77"/>
    <w:rsid w:val="00682219"/>
    <w:rsid w:val="007D59F9"/>
    <w:rsid w:val="00A96E9F"/>
    <w:rsid w:val="00CE5890"/>
    <w:rsid w:val="00CF62F4"/>
    <w:rsid w:val="00D02098"/>
    <w:rsid w:val="00D476C0"/>
    <w:rsid w:val="00F34159"/>
    <w:rsid w:val="00F7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59F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59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6E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2021-12-15T13:06:00Z</cp:lastPrinted>
  <dcterms:created xsi:type="dcterms:W3CDTF">2021-12-08T02:53:00Z</dcterms:created>
  <dcterms:modified xsi:type="dcterms:W3CDTF">2022-01-27T08:30:00Z</dcterms:modified>
</cp:coreProperties>
</file>